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C" w:rsidRDefault="00FB2F9C" w:rsidP="00FB2F9C">
      <w:pPr>
        <w:pStyle w:val="a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по </w:t>
      </w:r>
      <w:r w:rsidRPr="00C24BD3">
        <w:rPr>
          <w:rFonts w:eastAsia="Times New Roman"/>
          <w:sz w:val="28"/>
          <w:szCs w:val="28"/>
        </w:rPr>
        <w:t>образовани</w:t>
      </w:r>
      <w:r>
        <w:rPr>
          <w:rFonts w:eastAsia="Times New Roman"/>
          <w:sz w:val="28"/>
          <w:szCs w:val="28"/>
        </w:rPr>
        <w:t>ю</w:t>
      </w:r>
      <w:r w:rsidRPr="00C24BD3">
        <w:rPr>
          <w:rFonts w:eastAsia="Times New Roman"/>
          <w:sz w:val="28"/>
          <w:szCs w:val="28"/>
        </w:rPr>
        <w:t>, спорт</w:t>
      </w:r>
      <w:r>
        <w:rPr>
          <w:rFonts w:eastAsia="Times New Roman"/>
          <w:sz w:val="28"/>
          <w:szCs w:val="28"/>
        </w:rPr>
        <w:t>у</w:t>
      </w:r>
      <w:r w:rsidRPr="00C24BD3">
        <w:rPr>
          <w:rFonts w:eastAsia="Times New Roman"/>
          <w:sz w:val="28"/>
          <w:szCs w:val="28"/>
        </w:rPr>
        <w:t xml:space="preserve"> и туризм</w:t>
      </w:r>
      <w:r>
        <w:rPr>
          <w:rFonts w:eastAsia="Times New Roman"/>
          <w:sz w:val="28"/>
          <w:szCs w:val="28"/>
        </w:rPr>
        <w:t>у</w:t>
      </w:r>
    </w:p>
    <w:p w:rsidR="00FB2F9C" w:rsidRPr="00C24BD3" w:rsidRDefault="00FB2F9C" w:rsidP="00FB2F9C">
      <w:pPr>
        <w:pStyle w:val="a4"/>
        <w:jc w:val="center"/>
        <w:rPr>
          <w:sz w:val="28"/>
          <w:szCs w:val="28"/>
        </w:rPr>
      </w:pPr>
      <w:proofErr w:type="spellStart"/>
      <w:r w:rsidRPr="00C24BD3">
        <w:rPr>
          <w:rFonts w:eastAsia="Times New Roman"/>
          <w:sz w:val="28"/>
          <w:szCs w:val="28"/>
        </w:rPr>
        <w:t>Стародорожского</w:t>
      </w:r>
      <w:proofErr w:type="spellEnd"/>
      <w:r w:rsidRPr="00C24BD3">
        <w:rPr>
          <w:rFonts w:eastAsia="Times New Roman"/>
          <w:sz w:val="28"/>
          <w:szCs w:val="28"/>
        </w:rPr>
        <w:t xml:space="preserve"> райисполкома</w:t>
      </w:r>
    </w:p>
    <w:p w:rsidR="00FB2F9C" w:rsidRPr="00C24BD3" w:rsidRDefault="00FB2F9C" w:rsidP="00FB2F9C">
      <w:pPr>
        <w:pStyle w:val="a4"/>
        <w:jc w:val="center"/>
        <w:rPr>
          <w:sz w:val="28"/>
          <w:szCs w:val="28"/>
        </w:rPr>
      </w:pPr>
      <w:r w:rsidRPr="00C24BD3">
        <w:rPr>
          <w:rFonts w:eastAsia="Times New Roman"/>
          <w:spacing w:val="-11"/>
          <w:sz w:val="28"/>
          <w:szCs w:val="28"/>
        </w:rPr>
        <w:t>Государственное учреждение образования</w:t>
      </w:r>
    </w:p>
    <w:p w:rsidR="00FB2F9C" w:rsidRPr="00C24BD3" w:rsidRDefault="00FB2F9C" w:rsidP="00FB2F9C">
      <w:pPr>
        <w:pStyle w:val="a4"/>
        <w:jc w:val="center"/>
        <w:rPr>
          <w:rFonts w:eastAsia="Times New Roman"/>
          <w:spacing w:val="-11"/>
          <w:sz w:val="28"/>
          <w:szCs w:val="28"/>
        </w:rPr>
      </w:pPr>
      <w:r w:rsidRPr="00C24BD3">
        <w:rPr>
          <w:rFonts w:eastAsia="Times New Roman"/>
          <w:spacing w:val="-11"/>
          <w:sz w:val="28"/>
          <w:szCs w:val="28"/>
        </w:rPr>
        <w:t>«</w:t>
      </w:r>
      <w:proofErr w:type="spellStart"/>
      <w:r w:rsidRPr="00C24BD3">
        <w:rPr>
          <w:rFonts w:eastAsia="Times New Roman"/>
          <w:spacing w:val="-11"/>
          <w:sz w:val="28"/>
          <w:szCs w:val="28"/>
        </w:rPr>
        <w:t>Стародорожский</w:t>
      </w:r>
      <w:proofErr w:type="spellEnd"/>
      <w:r w:rsidRPr="00C24BD3">
        <w:rPr>
          <w:rFonts w:eastAsia="Times New Roman"/>
          <w:spacing w:val="-11"/>
          <w:sz w:val="28"/>
          <w:szCs w:val="28"/>
        </w:rPr>
        <w:t xml:space="preserve"> дошкольный центр развития ребёнка»</w:t>
      </w:r>
    </w:p>
    <w:p w:rsidR="00FB2F9C" w:rsidRPr="00C24BD3" w:rsidRDefault="00FB2F9C" w:rsidP="00FB2F9C">
      <w:pPr>
        <w:pStyle w:val="a4"/>
        <w:jc w:val="center"/>
        <w:rPr>
          <w:rFonts w:eastAsia="Times New Roman"/>
          <w:spacing w:val="-11"/>
          <w:sz w:val="28"/>
          <w:szCs w:val="28"/>
        </w:rPr>
      </w:pPr>
    </w:p>
    <w:p w:rsidR="00FB2F9C" w:rsidRPr="00C24BD3" w:rsidRDefault="00FB2F9C" w:rsidP="00FB2F9C">
      <w:pPr>
        <w:pStyle w:val="a4"/>
        <w:rPr>
          <w:rFonts w:eastAsia="Times New Roman"/>
          <w:spacing w:val="-11"/>
          <w:sz w:val="28"/>
          <w:szCs w:val="28"/>
        </w:rPr>
      </w:pPr>
    </w:p>
    <w:p w:rsidR="00FB2F9C" w:rsidRPr="00C24BD3" w:rsidRDefault="00FB2F9C" w:rsidP="00FB2F9C">
      <w:pPr>
        <w:pStyle w:val="a4"/>
        <w:rPr>
          <w:rFonts w:eastAsia="Times New Roman"/>
          <w:spacing w:val="-11"/>
          <w:sz w:val="28"/>
          <w:szCs w:val="28"/>
        </w:rPr>
      </w:pPr>
    </w:p>
    <w:p w:rsidR="00FB2F9C" w:rsidRDefault="00FB2F9C" w:rsidP="00FB2F9C">
      <w:pPr>
        <w:shd w:val="clear" w:color="auto" w:fill="FFFFFF"/>
        <w:spacing w:line="326" w:lineRule="exact"/>
        <w:ind w:firstLine="19"/>
        <w:jc w:val="center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ind w:left="19"/>
        <w:jc w:val="center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ind w:left="19" w:hanging="19"/>
        <w:jc w:val="center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ind w:left="19"/>
        <w:jc w:val="center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rPr>
          <w:rFonts w:eastAsia="Times New Roman"/>
          <w:spacing w:val="-11"/>
          <w:sz w:val="30"/>
          <w:szCs w:val="30"/>
        </w:rPr>
      </w:pPr>
    </w:p>
    <w:p w:rsidR="00E01FC7" w:rsidRDefault="00E01FC7" w:rsidP="00E0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ТРУКТУРА ОФОРМЛЕНИЯ </w:t>
      </w:r>
    </w:p>
    <w:p w:rsidR="00E01FC7" w:rsidRDefault="00E01FC7" w:rsidP="00E0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ИССЛЕДОВАТЕЛЬСКОЙ РАБОТЫ </w:t>
      </w:r>
    </w:p>
    <w:p w:rsidR="00E01FC7" w:rsidRPr="00FB2F9C" w:rsidRDefault="00E01FC7" w:rsidP="00E0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СТАРШЕГО ДОШКОЛЬНОГО ВОЗРАСТА» </w:t>
      </w:r>
    </w:p>
    <w:p w:rsidR="00FB2F9C" w:rsidRPr="006714AE" w:rsidRDefault="00FB2F9C" w:rsidP="00FB2F9C">
      <w:pPr>
        <w:shd w:val="clear" w:color="auto" w:fill="FFFFFF"/>
        <w:spacing w:line="326" w:lineRule="exact"/>
        <w:rPr>
          <w:rFonts w:eastAsia="Times New Roman"/>
          <w:spacing w:val="-11"/>
          <w:sz w:val="32"/>
          <w:szCs w:val="32"/>
        </w:rPr>
      </w:pPr>
    </w:p>
    <w:p w:rsidR="00FB2F9C" w:rsidRDefault="00FB2F9C" w:rsidP="00FB2F9C">
      <w:pPr>
        <w:shd w:val="clear" w:color="auto" w:fill="FFFFFF"/>
        <w:spacing w:line="326" w:lineRule="exact"/>
        <w:rPr>
          <w:rFonts w:eastAsia="Times New Roman"/>
          <w:spacing w:val="-11"/>
          <w:sz w:val="30"/>
          <w:szCs w:val="30"/>
        </w:rPr>
      </w:pPr>
    </w:p>
    <w:p w:rsidR="00FB2F9C" w:rsidRDefault="00FB2F9C" w:rsidP="00FB2F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E01FC7" w:rsidRDefault="00E01FC7" w:rsidP="00FB2F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E01FC7" w:rsidRPr="00E01FC7" w:rsidRDefault="00E01FC7" w:rsidP="00FB2F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FB2F9C" w:rsidRPr="00E01FC7" w:rsidRDefault="00FB2F9C" w:rsidP="00FB2F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FB2F9C" w:rsidRPr="00E01FC7" w:rsidRDefault="00E01FC7" w:rsidP="00E01FC7">
      <w:pPr>
        <w:spacing w:after="0" w:line="240" w:lineRule="auto"/>
        <w:ind w:left="576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01FC7">
        <w:rPr>
          <w:rFonts w:ascii="Times New Roman" w:eastAsia="Times New Roman" w:hAnsi="Times New Roman" w:cs="Times New Roman"/>
          <w:spacing w:val="-9"/>
          <w:sz w:val="28"/>
          <w:szCs w:val="28"/>
        </w:rPr>
        <w:t>Розум Ольга Александровна</w:t>
      </w:r>
      <w:r w:rsidR="00FB2F9C" w:rsidRPr="00E01F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</w:p>
    <w:p w:rsidR="00FB2F9C" w:rsidRPr="00E01FC7" w:rsidRDefault="00E01FC7" w:rsidP="00E01FC7">
      <w:pPr>
        <w:spacing w:after="0" w:line="240" w:lineRule="auto"/>
        <w:ind w:left="5760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E01FC7">
        <w:rPr>
          <w:rFonts w:ascii="Times New Roman" w:eastAsia="Times New Roman" w:hAnsi="Times New Roman" w:cs="Times New Roman"/>
          <w:spacing w:val="-9"/>
          <w:sz w:val="28"/>
          <w:szCs w:val="28"/>
        </w:rPr>
        <w:t>заместитель заведующего по основной деятельности</w:t>
      </w:r>
    </w:p>
    <w:p w:rsidR="00FB2F9C" w:rsidRPr="00E01FC7" w:rsidRDefault="00FB2F9C" w:rsidP="00E01FC7">
      <w:pPr>
        <w:spacing w:after="0"/>
        <w:ind w:left="5760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FB2F9C" w:rsidRPr="00E01FC7" w:rsidRDefault="00FB2F9C" w:rsidP="00FB2F9C">
      <w:pPr>
        <w:shd w:val="clear" w:color="auto" w:fill="FFFFFF"/>
        <w:spacing w:line="322" w:lineRule="exact"/>
        <w:ind w:left="5040" w:right="538"/>
        <w:rPr>
          <w:rFonts w:ascii="Times New Roman" w:hAnsi="Times New Roman" w:cs="Times New Roman"/>
          <w:sz w:val="28"/>
          <w:szCs w:val="28"/>
        </w:rPr>
      </w:pPr>
    </w:p>
    <w:p w:rsidR="00FB2F9C" w:rsidRPr="00E01FC7" w:rsidRDefault="00FB2F9C" w:rsidP="00FB2F9C">
      <w:pPr>
        <w:shd w:val="clear" w:color="auto" w:fill="FFFFFF"/>
        <w:spacing w:line="322" w:lineRule="exact"/>
        <w:ind w:left="4886" w:right="538"/>
        <w:rPr>
          <w:rFonts w:ascii="Times New Roman" w:hAnsi="Times New Roman" w:cs="Times New Roman"/>
          <w:sz w:val="28"/>
          <w:szCs w:val="28"/>
        </w:rPr>
      </w:pPr>
    </w:p>
    <w:p w:rsidR="00FB2F9C" w:rsidRPr="00E01FC7" w:rsidRDefault="00FB2F9C" w:rsidP="00FB2F9C">
      <w:pPr>
        <w:shd w:val="clear" w:color="auto" w:fill="FFFFFF"/>
        <w:spacing w:line="322" w:lineRule="exact"/>
        <w:ind w:left="5606" w:right="538"/>
        <w:rPr>
          <w:rFonts w:ascii="Times New Roman" w:hAnsi="Times New Roman" w:cs="Times New Roman"/>
          <w:sz w:val="28"/>
          <w:szCs w:val="28"/>
        </w:rPr>
      </w:pPr>
    </w:p>
    <w:p w:rsidR="00FB2F9C" w:rsidRPr="00E01FC7" w:rsidRDefault="00FB2F9C" w:rsidP="00FB2F9C">
      <w:pPr>
        <w:shd w:val="clear" w:color="auto" w:fill="FFFFFF"/>
        <w:spacing w:line="322" w:lineRule="exact"/>
        <w:ind w:left="5606" w:right="538"/>
        <w:rPr>
          <w:rFonts w:ascii="Times New Roman" w:hAnsi="Times New Roman" w:cs="Times New Roman"/>
          <w:sz w:val="28"/>
          <w:szCs w:val="28"/>
        </w:rPr>
      </w:pPr>
    </w:p>
    <w:p w:rsidR="00FB2F9C" w:rsidRPr="00E01FC7" w:rsidRDefault="00E01FC7" w:rsidP="00E01FC7">
      <w:pPr>
        <w:shd w:val="clear" w:color="auto" w:fill="FFFFFF"/>
        <w:spacing w:line="322" w:lineRule="exact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E01FC7">
        <w:rPr>
          <w:rFonts w:ascii="Times New Roman" w:hAnsi="Times New Roman" w:cs="Times New Roman"/>
          <w:sz w:val="28"/>
          <w:szCs w:val="28"/>
        </w:rPr>
        <w:t>2019, г. Старые Дороги</w:t>
      </w:r>
    </w:p>
    <w:p w:rsidR="00FB2F9C" w:rsidRDefault="00FB2F9C" w:rsidP="00FB2F9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Структура исследовательской работы</w:t>
      </w:r>
    </w:p>
    <w:p w:rsidR="00FB2F9C" w:rsidRPr="00FB2F9C" w:rsidRDefault="00FB2F9C" w:rsidP="00FB2F9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дошкольников имеет значительные отличия и особенности. Дети дошкольного возраста чаще всего не умеют читать или только овладевают этим навыком, для них характерно конкретное наглядно-образное мышление, нет навыка работы с литературой, не всегда дошкольники могут связать процесс с его результатом. Для того</w:t>
      </w:r>
      <w:proofErr w:type="gramStart"/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захотел заниматься должен быть значимый мотив, направленный на разрешение стоящей перед ним проблемы. Задача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 незаметно подвести воспитанника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необходимости действовать в нужном направлении. Учебные исследования могут разворачиваться как в деятельности вне занятий, так и являться их частью. Исследования могут проводить дети индивидуально, парами или подгруппами. Длительность исследований зависит от стойкости интереса ребенка к предмету исследования: может варьироваться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получаса до нескольких дней, недель, месяцев.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9C" w:rsidRPr="00FB2F9C" w:rsidRDefault="00FB2F9C" w:rsidP="00FB2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исследовательской работы: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Актуализация проблемы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этапа: изучить круг интересов ребенка, выявить проблему и определить направление будущего исследования).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темы исследования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этапа: обозначить границы исследования).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(Цель этапа: определить, какой результат предполагается получить).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сферы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этапа: сформулировать основные вопросы, ответы на которые мы хотели бы найти).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Выработка гипотезы. </w:t>
      </w:r>
      <w:proofErr w:type="gramStart"/>
      <w:r w:rsidRPr="00FB2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(Цель этапа: разработать возможные подходы к решению проблемы.</w:t>
      </w:r>
      <w:proofErr w:type="gramEnd"/>
      <w:r w:rsidRPr="00FB2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B2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быть высказаны как реалистичные, так и нереальные – провокационные идеи).</w:t>
      </w:r>
      <w:proofErr w:type="gramEnd"/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последовательности проведения исследования.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 и обработка информации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этапа: зафиксировать полученные знания).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 обобщение полученных материалов, формулировка выводов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кратких ответов на поставленные задачи. (Цель этапа: структурировать полученный материал, используя известные логические правила и приемы).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отчета.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этапа: дать определения основным понятиям, подготовить сообщение по результатам исследования).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FB2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Презентация.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этапа: защитить его публично перед сверстниками и взрослыми, ответить на вопросы).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Обсуждение итогов завершенной работы.</w:t>
      </w:r>
    </w:p>
    <w:p w:rsid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исследовательской работы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выделить то, что надо изучить – проблему.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выполнима, решение её должно принести реальную пользу участникам исследования.</w:t>
      </w:r>
    </w:p>
    <w:p w:rsidR="00FB2F9C" w:rsidRPr="00FB2F9C" w:rsidRDefault="00FB2F9C" w:rsidP="00FB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отражать суть исследования, она должна быть такой, чтобы работа могла быть выполнена относительно быстро.</w:t>
      </w:r>
    </w:p>
    <w:p w:rsidR="00FB2F9C" w:rsidRPr="00FB2F9C" w:rsidRDefault="00FB2F9C" w:rsidP="00FB2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исследовательской работе должна быть сформулирована </w:t>
      </w:r>
      <w:proofErr w:type="gramStart"/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proofErr w:type="gramEnd"/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результат предполагается получить, каким, в общих чертах, видится этот результат.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исследовании важно выделить </w:t>
      </w: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гипотезу</w:t>
      </w: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Гипотеза – это предвидение событий, это вероятное знание, ещё не доказанное. Изначально гипотеза не истина и не ложь – она просто не доказана. Гипотеза должна быть обоснованной, т. е. подкрепляться литературными данными, экспериментом или логическими соображениями.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 выдвижение гипотезы предполагает развитие основ теоретического мышления (в старшем дошкольном возрасте преобладает наглядно-образное мышление)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цели и </w:t>
      </w: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гипотезы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формулируются </w:t>
      </w: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исследования. Задачи и цели – не одно и то же. Цель исследовательской работы бывает одна, а задач бывает несколько. Задачи показывают, что вы собираетесь делать. Формулировка задач тесно связана со структурой исследования.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желателен </w:t>
      </w: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литературный обзор</w:t>
      </w: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 т. е. краткая характеристика того, из каких источников получена информация. Выдвинутая вами проблема должна быть новой, а не решенной до вас.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описывается </w:t>
      </w: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исследования. Её подробное описание должно присутствовать в тексте работы. Это описание того, что и как делал автор исследования для доказательства справедливости выдвинутой гипотезы.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представляются </w:t>
      </w: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исследования. Собственные данные, полученные в результате исследовательской деятельности.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 </w:t>
      </w: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новизну</w:t>
      </w: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что сделано из того, что другими не было замечено, какие результаты получены впервые (если таковые есть).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завершается работа </w:t>
      </w: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выводами</w:t>
      </w: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proofErr w:type="spellStart"/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порядку выполнения задач, излагаются результаты исследования. Выводы – это краткие ответы на вопрос – как решены поставленные исследовательские задачи.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может быть достигнута даже в том случае, если первичная гипотеза (предположение) оказывается несостоятельной.</w:t>
      </w:r>
    </w:p>
    <w:p w:rsid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титульного листа исследовательской работы дошкольника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Регион, город/район ____________________________________________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_______________________________________________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индивидуально, коллективно (отметить)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___________________________________________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работы _____________ ____ __________201  г.</w:t>
      </w:r>
    </w:p>
    <w:p w:rsidR="00FB2F9C" w:rsidRDefault="00FB2F9C" w:rsidP="00FB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F9C" w:rsidRPr="00FB2F9C" w:rsidRDefault="00FB2F9C" w:rsidP="00F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оформления исследовательской работы</w:t>
      </w:r>
    </w:p>
    <w:p w:rsidR="00FB2F9C" w:rsidRPr="00FB2F9C" w:rsidRDefault="00FB2F9C" w:rsidP="00F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старшего дошкольного возраста</w:t>
      </w:r>
    </w:p>
    <w:p w:rsidR="00FB2F9C" w:rsidRPr="00FB2F9C" w:rsidRDefault="00FB2F9C" w:rsidP="00F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(работа оформляется взрослым)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дошкольника должна содержать: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(обоснование выбора темы, постановка цели и задачи исследования)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литературы по вопросу исследования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методики работы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полученные результаты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 выводы</w:t>
      </w:r>
    </w:p>
    <w:p w:rsidR="00FB2F9C" w:rsidRPr="00FB2F9C" w:rsidRDefault="00FB2F9C" w:rsidP="00E0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2F9C" w:rsidRPr="00FB2F9C" w:rsidRDefault="00FB2F9C" w:rsidP="00FB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описания исследования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 (обоснование, актуальность)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</w:t>
      </w: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изучить, определить, выявить, классифицировать, узнать в процессе исследования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 (связаны со структурой исследования)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обзор по вопросу исследования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методики работы (последовательность проведения исследования: выбор методов исследования; поэтапный сбор и обработка материала; анализ и обобщение полученных результатов исследования)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Примечание:</w:t>
      </w:r>
      <w:r w:rsidRPr="00FB2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основной части могут быть ссылки на приложения</w:t>
      </w:r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и выводы </w:t>
      </w:r>
      <w:r w:rsidRPr="00FB2F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 работы, перспектива: если возникла; презентация (выступление, доклад; участие в мероприятиях и т.д.)</w:t>
      </w:r>
      <w:proofErr w:type="gramEnd"/>
    </w:p>
    <w:p w:rsidR="00FB2F9C" w:rsidRPr="00FB2F9C" w:rsidRDefault="00FB2F9C" w:rsidP="00FB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ПРИЛОЖЕНИЯ</w:t>
      </w:r>
    </w:p>
    <w:p w:rsidR="00E01FC7" w:rsidRPr="00BF5E17" w:rsidRDefault="00FB2F9C" w:rsidP="00BF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0819" w:rsidRPr="00E01FC7" w:rsidRDefault="00E01FC7" w:rsidP="00FB2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FC7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E01FC7" w:rsidRPr="00E01FC7" w:rsidRDefault="00E01FC7" w:rsidP="00E01F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МОИРО: </w:t>
      </w:r>
      <w:r w:rsidRPr="00E01FC7">
        <w:rPr>
          <w:rFonts w:ascii="Times New Roman" w:hAnsi="Times New Roman" w:cs="Times New Roman"/>
          <w:sz w:val="28"/>
          <w:szCs w:val="28"/>
        </w:rPr>
        <w:t>https://moiro.by/</w:t>
      </w:r>
    </w:p>
    <w:sectPr w:rsidR="00E01FC7" w:rsidRPr="00E01FC7" w:rsidSect="005F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0F9"/>
    <w:multiLevelType w:val="hybridMultilevel"/>
    <w:tmpl w:val="AAFA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B37"/>
    <w:multiLevelType w:val="multilevel"/>
    <w:tmpl w:val="27AE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2F9C"/>
    <w:rsid w:val="000E1931"/>
    <w:rsid w:val="005F0819"/>
    <w:rsid w:val="00BF5E17"/>
    <w:rsid w:val="00E01FC7"/>
    <w:rsid w:val="00F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9"/>
  </w:style>
  <w:style w:type="paragraph" w:styleId="1">
    <w:name w:val="heading 1"/>
    <w:basedOn w:val="a"/>
    <w:link w:val="10"/>
    <w:uiPriority w:val="9"/>
    <w:qFormat/>
    <w:rsid w:val="00FB2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2019-09-27T05:30:00Z</cp:lastPrinted>
  <dcterms:created xsi:type="dcterms:W3CDTF">2019-09-27T05:14:00Z</dcterms:created>
  <dcterms:modified xsi:type="dcterms:W3CDTF">2021-12-16T07:39:00Z</dcterms:modified>
</cp:coreProperties>
</file>